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42" w:rsidRDefault="008B5D0B" w:rsidP="00F620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5D0B">
        <w:rPr>
          <w:rFonts w:ascii="Times New Roman" w:hAnsi="Times New Roman" w:cs="Times New Roman"/>
          <w:b/>
          <w:sz w:val="32"/>
          <w:szCs w:val="32"/>
        </w:rPr>
        <w:t>Перечень нормативных право</w:t>
      </w:r>
      <w:r>
        <w:rPr>
          <w:rFonts w:ascii="Times New Roman" w:hAnsi="Times New Roman" w:cs="Times New Roman"/>
          <w:b/>
          <w:sz w:val="32"/>
          <w:szCs w:val="32"/>
        </w:rPr>
        <w:t xml:space="preserve">вых актов, ведомственных актов, иных документов </w:t>
      </w:r>
      <w:r w:rsidRPr="008B5D0B">
        <w:rPr>
          <w:rFonts w:ascii="Times New Roman" w:hAnsi="Times New Roman" w:cs="Times New Roman"/>
          <w:b/>
          <w:sz w:val="32"/>
          <w:szCs w:val="32"/>
        </w:rPr>
        <w:t>принятых для целей реализации практики</w:t>
      </w:r>
    </w:p>
    <w:p w:rsidR="00532D9A" w:rsidRDefault="00532D9A" w:rsidP="00F620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2D9A" w:rsidRPr="008B5D0B" w:rsidRDefault="00532D9A" w:rsidP="00F620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5D0B" w:rsidRDefault="008B5D0B" w:rsidP="00F6202C">
      <w:pPr>
        <w:spacing w:after="0" w:line="240" w:lineRule="auto"/>
      </w:pPr>
    </w:p>
    <w:p w:rsidR="008A6C42" w:rsidRDefault="008A6C42" w:rsidP="00F62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Архангельской области от 18 декабря 2009 года № 215-пп «Об утверждении Положения о контрактном агентстве Архангельской области».</w:t>
      </w:r>
    </w:p>
    <w:p w:rsidR="00F26C43" w:rsidRDefault="00F26C43" w:rsidP="00F26C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42" w:rsidRDefault="008A6C42" w:rsidP="00F62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Правительства Архангельской области от 29 июля 2014 года № 242-рп «О создании государственного бюджетного учреждения Архангельской области «Региональный центр по организации закупок».</w:t>
      </w:r>
    </w:p>
    <w:p w:rsidR="00F26C43" w:rsidRDefault="00F26C43" w:rsidP="00F26C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42" w:rsidRDefault="008A6C42" w:rsidP="00F62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Правительства Архангельской области от 15 сентября 2015 года № 294-рп «О создании государственного казенного учреждения Архангельской области «Региональный центр по организации закупок» путем изменения типа государственного бюджетного учреждения Архангельской области «Региональный центр по организации закупок». </w:t>
      </w:r>
    </w:p>
    <w:p w:rsidR="00F26C43" w:rsidRDefault="00F26C43" w:rsidP="00F26C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42" w:rsidRDefault="008A6C42" w:rsidP="00F620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 государственного казенного учреждения Архангельской области «Региональный центр по организации закупок», утвержденный распоряжением контрактного агентства Архангельской области </w:t>
      </w:r>
      <w:r w:rsidR="002E143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28 сентября 2015 года № 04/</w:t>
      </w:r>
      <w:r w:rsidR="002E143C">
        <w:rPr>
          <w:rFonts w:ascii="Times New Roman" w:hAnsi="Times New Roman" w:cs="Times New Roman"/>
          <w:sz w:val="28"/>
          <w:szCs w:val="28"/>
        </w:rPr>
        <w:t xml:space="preserve">26р. </w:t>
      </w:r>
    </w:p>
    <w:p w:rsidR="00F26C43" w:rsidRDefault="00F26C43" w:rsidP="00F26C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543" w:rsidRDefault="00EC4E81" w:rsidP="00F620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E81">
        <w:rPr>
          <w:rFonts w:ascii="Times New Roman" w:hAnsi="Times New Roman" w:cs="Times New Roman"/>
          <w:sz w:val="28"/>
          <w:szCs w:val="28"/>
        </w:rPr>
        <w:t>Постановление Правительства Архангельск</w:t>
      </w:r>
      <w:r>
        <w:rPr>
          <w:rFonts w:ascii="Times New Roman" w:hAnsi="Times New Roman" w:cs="Times New Roman"/>
          <w:sz w:val="28"/>
          <w:szCs w:val="28"/>
        </w:rPr>
        <w:t xml:space="preserve">ой области от 09 февраля </w:t>
      </w:r>
      <w:r w:rsidRPr="00EC4E81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C4E81">
        <w:rPr>
          <w:rFonts w:ascii="Times New Roman" w:hAnsi="Times New Roman" w:cs="Times New Roman"/>
          <w:sz w:val="28"/>
          <w:szCs w:val="28"/>
        </w:rPr>
        <w:t xml:space="preserve"> 30-пп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4E81">
        <w:rPr>
          <w:rFonts w:ascii="Times New Roman" w:hAnsi="Times New Roman" w:cs="Times New Roman"/>
          <w:sz w:val="28"/>
          <w:szCs w:val="28"/>
        </w:rPr>
        <w:t>«Об организации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</w:t>
      </w:r>
      <w:r>
        <w:rPr>
          <w:rFonts w:ascii="Times New Roman" w:hAnsi="Times New Roman" w:cs="Times New Roman"/>
          <w:sz w:val="28"/>
          <w:szCs w:val="28"/>
        </w:rPr>
        <w:t>о предпринимательства в закупке».</w:t>
      </w:r>
      <w:proofErr w:type="gramEnd"/>
    </w:p>
    <w:p w:rsidR="00F26C43" w:rsidRDefault="00F26C43" w:rsidP="00F26C4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543" w:rsidRPr="00F26C43" w:rsidRDefault="009D1364" w:rsidP="00F620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543">
        <w:rPr>
          <w:rFonts w:ascii="Times New Roman" w:hAnsi="Times New Roman" w:cs="Times New Roman"/>
          <w:sz w:val="28"/>
          <w:szCs w:val="28"/>
        </w:rPr>
        <w:t>Распоряжение Правительства Архангельской области от 13 октября 2015 года</w:t>
      </w:r>
      <w:r w:rsidR="00A93543">
        <w:rPr>
          <w:rFonts w:ascii="Times New Roman" w:hAnsi="Times New Roman" w:cs="Times New Roman"/>
          <w:sz w:val="28"/>
          <w:szCs w:val="28"/>
        </w:rPr>
        <w:t xml:space="preserve"> № 321-рп</w:t>
      </w:r>
      <w:r w:rsidRPr="00A93543">
        <w:rPr>
          <w:rFonts w:ascii="Times New Roman" w:hAnsi="Times New Roman" w:cs="Times New Roman"/>
          <w:sz w:val="28"/>
          <w:szCs w:val="28"/>
        </w:rPr>
        <w:t xml:space="preserve"> </w:t>
      </w:r>
      <w:r w:rsidR="00A93543">
        <w:rPr>
          <w:rFonts w:ascii="Times New Roman" w:hAnsi="Times New Roman" w:cs="Times New Roman"/>
          <w:sz w:val="28"/>
          <w:szCs w:val="28"/>
        </w:rPr>
        <w:t xml:space="preserve"> «</w:t>
      </w:r>
      <w:r w:rsidR="00A93543" w:rsidRPr="00A93543">
        <w:rPr>
          <w:rFonts w:ascii="Times New Roman" w:hAnsi="Times New Roman"/>
          <w:bCs/>
          <w:sz w:val="28"/>
          <w:szCs w:val="28"/>
        </w:rPr>
        <w:t xml:space="preserve">Об утверждении методических рекомендаций для разработки положений о закупке товаров, работ, услуг </w:t>
      </w:r>
      <w:r w:rsidR="00A93543" w:rsidRPr="00A93543">
        <w:rPr>
          <w:rFonts w:ascii="Times New Roman" w:hAnsi="Times New Roman"/>
          <w:sz w:val="28"/>
          <w:szCs w:val="28"/>
        </w:rPr>
        <w:t xml:space="preserve">государственными унитарными предприятиями Архангельской области и хозяйственными обществами, в уставном капитале которых доля Архангельской области в совокупности превышает 50 процентов, государственными автономными учреждениями Архангельской области и государственными бюджетными учреждениями </w:t>
      </w:r>
      <w:r w:rsidR="00A93543" w:rsidRPr="00A93543">
        <w:rPr>
          <w:rFonts w:ascii="Times New Roman" w:hAnsi="Times New Roman"/>
          <w:sz w:val="28"/>
          <w:szCs w:val="28"/>
        </w:rPr>
        <w:lastRenderedPageBreak/>
        <w:t>Архангельской области в случае, если заказчиком выступает данное бюджетное</w:t>
      </w:r>
      <w:proofErr w:type="gramEnd"/>
      <w:r w:rsidR="00A93543" w:rsidRPr="00A93543">
        <w:rPr>
          <w:rFonts w:ascii="Times New Roman" w:hAnsi="Times New Roman"/>
          <w:sz w:val="28"/>
          <w:szCs w:val="28"/>
        </w:rPr>
        <w:t xml:space="preserve"> учреждение</w:t>
      </w:r>
      <w:r w:rsidR="00A93543">
        <w:rPr>
          <w:rFonts w:ascii="Times New Roman" w:hAnsi="Times New Roman"/>
          <w:sz w:val="28"/>
          <w:szCs w:val="28"/>
        </w:rPr>
        <w:t xml:space="preserve">». </w:t>
      </w:r>
    </w:p>
    <w:p w:rsidR="00F26C43" w:rsidRPr="00A93543" w:rsidRDefault="00F26C43" w:rsidP="00F26C4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64" w:rsidRDefault="00A93543" w:rsidP="00F620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осуществления закупочной деятельности отдельных видов юридических лиц, утвержденный ФАС России. </w:t>
      </w:r>
    </w:p>
    <w:p w:rsidR="00F26C43" w:rsidRDefault="00F26C43" w:rsidP="00F26C4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A56" w:rsidRPr="00F26C43" w:rsidRDefault="00901A56" w:rsidP="00F620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5CD">
        <w:rPr>
          <w:rFonts w:ascii="Times New Roman" w:hAnsi="Times New Roman"/>
          <w:sz w:val="28"/>
          <w:szCs w:val="28"/>
        </w:rPr>
        <w:t xml:space="preserve">Порядок </w:t>
      </w:r>
      <w:r w:rsidRPr="003615CD">
        <w:rPr>
          <w:rFonts w:ascii="Times New Roman" w:hAnsi="Times New Roman"/>
          <w:bCs/>
          <w:sz w:val="28"/>
          <w:szCs w:val="28"/>
        </w:rPr>
        <w:t xml:space="preserve">взаимодействия государственного казенного учреждения Архангельской области «Региональный центр по организации закупок» и государственных бюджетных учреждений Архангельской области, государственных автономных учреждений Архангельской области, государственных унитарных предприятий Архангельской области, </w:t>
      </w:r>
      <w:r w:rsidRPr="003615CD">
        <w:rPr>
          <w:rFonts w:ascii="Times New Roman" w:hAnsi="Times New Roman"/>
          <w:sz w:val="28"/>
          <w:szCs w:val="28"/>
          <w:lang w:eastAsia="ar-SA"/>
        </w:rPr>
        <w:t>хозяйственных обществ, в уставном капитале которых доля участия Архангельской области в совокупности превышает 50 процентов, а также иных юридических лиц при закупках товаров, работ, услуг в соответствии с требованиями Федерально</w:t>
      </w:r>
      <w:r>
        <w:rPr>
          <w:rFonts w:ascii="Times New Roman" w:hAnsi="Times New Roman"/>
          <w:sz w:val="28"/>
          <w:szCs w:val="28"/>
          <w:lang w:eastAsia="ar-SA"/>
        </w:rPr>
        <w:t>го закона от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18 июля 2011 года </w:t>
      </w:r>
      <w:r w:rsidRPr="003615CD">
        <w:rPr>
          <w:rFonts w:ascii="Times New Roman" w:hAnsi="Times New Roman"/>
          <w:sz w:val="28"/>
          <w:szCs w:val="28"/>
          <w:lang w:eastAsia="ar-SA"/>
        </w:rPr>
        <w:t>№ 223-ФЗ «О закупках товаров, работ, услуг отдельными видами юридических лиц»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утвержденный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распоряжением контрактного агентства Архангельской области от 04 мая 2016 года № 04/23р. </w:t>
      </w:r>
    </w:p>
    <w:p w:rsidR="00F26C43" w:rsidRPr="00901A56" w:rsidRDefault="00F26C43" w:rsidP="00F26C4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A56" w:rsidRPr="00A93543" w:rsidRDefault="00FA7190" w:rsidP="00F620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соглашения о передаче государственному казенному учреждению Архангельской области «Региональный центр по организации закупок» полномочий по осуществлению закупок товаров, работ, услуг в соответствии с Федеральным законом от 18 июля 2011 года № 223-ФЗ «О закупках товаров, работ, услуг отдельными видами юридических лиц». </w:t>
      </w:r>
    </w:p>
    <w:p w:rsidR="001712C3" w:rsidRDefault="001712C3" w:rsidP="00F6202C">
      <w:pPr>
        <w:spacing w:after="0" w:line="240" w:lineRule="auto"/>
      </w:pPr>
      <w:r>
        <w:t xml:space="preserve"> </w:t>
      </w:r>
    </w:p>
    <w:p w:rsidR="008A6C42" w:rsidRDefault="008A6C42" w:rsidP="00F6202C">
      <w:pPr>
        <w:spacing w:after="0" w:line="240" w:lineRule="auto"/>
      </w:pPr>
    </w:p>
    <w:p w:rsidR="00901A56" w:rsidRDefault="00901A56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8A6C42" w:rsidRDefault="008A6C42" w:rsidP="00F6202C">
      <w:pPr>
        <w:spacing w:after="0" w:line="240" w:lineRule="auto"/>
      </w:pPr>
    </w:p>
    <w:p w:rsidR="002E3A63" w:rsidRDefault="002E3A63" w:rsidP="00F6202C">
      <w:pPr>
        <w:spacing w:after="0" w:line="240" w:lineRule="auto"/>
      </w:pPr>
    </w:p>
    <w:sectPr w:rsidR="002E3A63" w:rsidSect="00A35DE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D1B" w:rsidRDefault="00A11D1B" w:rsidP="00A35DE8">
      <w:pPr>
        <w:spacing w:after="0" w:line="240" w:lineRule="auto"/>
      </w:pPr>
      <w:r>
        <w:separator/>
      </w:r>
    </w:p>
  </w:endnote>
  <w:endnote w:type="continuationSeparator" w:id="0">
    <w:p w:rsidR="00A11D1B" w:rsidRDefault="00A11D1B" w:rsidP="00A3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DE8" w:rsidRDefault="00A35DE8">
    <w:pPr>
      <w:pStyle w:val="a6"/>
      <w:jc w:val="center"/>
    </w:pPr>
  </w:p>
  <w:p w:rsidR="00A35DE8" w:rsidRDefault="00A35DE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D1B" w:rsidRDefault="00A11D1B" w:rsidP="00A35DE8">
      <w:pPr>
        <w:spacing w:after="0" w:line="240" w:lineRule="auto"/>
      </w:pPr>
      <w:r>
        <w:separator/>
      </w:r>
    </w:p>
  </w:footnote>
  <w:footnote w:type="continuationSeparator" w:id="0">
    <w:p w:rsidR="00A11D1B" w:rsidRDefault="00A11D1B" w:rsidP="00A3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32223"/>
      <w:docPartObj>
        <w:docPartGallery w:val="Page Numbers (Top of Page)"/>
        <w:docPartUnique/>
      </w:docPartObj>
    </w:sdtPr>
    <w:sdtContent>
      <w:p w:rsidR="00E757BF" w:rsidRDefault="00E757BF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35DE8" w:rsidRDefault="00A35D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C4C3B"/>
    <w:multiLevelType w:val="hybridMultilevel"/>
    <w:tmpl w:val="FA7E6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E78"/>
    <w:rsid w:val="001712C3"/>
    <w:rsid w:val="001A6B5A"/>
    <w:rsid w:val="002E143C"/>
    <w:rsid w:val="002E3A63"/>
    <w:rsid w:val="002F6D8A"/>
    <w:rsid w:val="002F7F3E"/>
    <w:rsid w:val="00532D9A"/>
    <w:rsid w:val="0059681D"/>
    <w:rsid w:val="008A6C42"/>
    <w:rsid w:val="008B5D0B"/>
    <w:rsid w:val="008E5EC6"/>
    <w:rsid w:val="008F3537"/>
    <w:rsid w:val="00901A56"/>
    <w:rsid w:val="009D1364"/>
    <w:rsid w:val="00A11D1B"/>
    <w:rsid w:val="00A35DE8"/>
    <w:rsid w:val="00A93543"/>
    <w:rsid w:val="00AF164E"/>
    <w:rsid w:val="00C20E78"/>
    <w:rsid w:val="00C63E4F"/>
    <w:rsid w:val="00E757BF"/>
    <w:rsid w:val="00EA3C38"/>
    <w:rsid w:val="00EC4E81"/>
    <w:rsid w:val="00F26C43"/>
    <w:rsid w:val="00F6202C"/>
    <w:rsid w:val="00F82030"/>
    <w:rsid w:val="00FA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C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5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5DE8"/>
  </w:style>
  <w:style w:type="paragraph" w:styleId="a6">
    <w:name w:val="footer"/>
    <w:basedOn w:val="a"/>
    <w:link w:val="a7"/>
    <w:uiPriority w:val="99"/>
    <w:unhideWhenUsed/>
    <w:rsid w:val="00A35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5D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shanturina</dc:creator>
  <cp:keywords/>
  <dc:description/>
  <cp:lastModifiedBy>shanturina</cp:lastModifiedBy>
  <cp:revision>24</cp:revision>
  <dcterms:created xsi:type="dcterms:W3CDTF">2016-12-22T12:05:00Z</dcterms:created>
  <dcterms:modified xsi:type="dcterms:W3CDTF">2016-12-26T11:13:00Z</dcterms:modified>
</cp:coreProperties>
</file>